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99560C" w:rsidRPr="00231024" w14:paraId="43990111" w14:textId="77777777" w:rsidTr="000837DB">
        <w:tc>
          <w:tcPr>
            <w:tcW w:w="4537" w:type="dxa"/>
          </w:tcPr>
          <w:p w14:paraId="2A034ADE" w14:textId="77777777" w:rsidR="0099560C" w:rsidRPr="00231024" w:rsidRDefault="0099560C" w:rsidP="00E416D3">
            <w:pPr>
              <w:jc w:val="center"/>
              <w:rPr>
                <w:sz w:val="24"/>
                <w:szCs w:val="24"/>
              </w:rPr>
            </w:pPr>
            <w:r w:rsidRPr="00231024">
              <w:rPr>
                <w:sz w:val="24"/>
                <w:szCs w:val="24"/>
              </w:rPr>
              <w:t>SỞ GIÁO DỤC VÀ ĐÀO TẠO ĐẮK LẮK</w:t>
            </w:r>
          </w:p>
          <w:p w14:paraId="0C8F3F9B" w14:textId="0D14BD2A" w:rsidR="0099560C" w:rsidRPr="00231024" w:rsidRDefault="00231024" w:rsidP="00E416D3">
            <w:pPr>
              <w:jc w:val="center"/>
              <w:rPr>
                <w:b/>
                <w:bCs/>
                <w:sz w:val="24"/>
                <w:szCs w:val="24"/>
              </w:rPr>
            </w:pPr>
            <w:r w:rsidRPr="00231024">
              <w:rPr>
                <w:b/>
                <w:bCs/>
                <w:sz w:val="24"/>
                <w:szCs w:val="24"/>
              </w:rPr>
              <w:t>TRƯỜNG THPT SỐ 1 NGUYỄN TRÃI</w:t>
            </w:r>
          </w:p>
          <w:p w14:paraId="0E2A05E2" w14:textId="5F4FE1A5" w:rsidR="0099560C" w:rsidRPr="00231024" w:rsidRDefault="00E416D3" w:rsidP="00E416D3">
            <w:pPr>
              <w:spacing w:before="240"/>
              <w:jc w:val="center"/>
              <w:rPr>
                <w:sz w:val="24"/>
                <w:szCs w:val="24"/>
              </w:rPr>
            </w:pPr>
            <w:r w:rsidRPr="00231024">
              <w:rPr>
                <w:noProof/>
                <w:sz w:val="24"/>
                <w:szCs w:val="24"/>
              </w:rPr>
              <mc:AlternateContent>
                <mc:Choice Requires="wps">
                  <w:drawing>
                    <wp:anchor distT="0" distB="0" distL="114300" distR="114300" simplePos="0" relativeHeight="251659264" behindDoc="0" locked="0" layoutInCell="1" allowOverlap="1" wp14:anchorId="620A2B9F" wp14:editId="51BEC652">
                      <wp:simplePos x="0" y="0"/>
                      <wp:positionH relativeFrom="column">
                        <wp:posOffset>518795</wp:posOffset>
                      </wp:positionH>
                      <wp:positionV relativeFrom="paragraph">
                        <wp:posOffset>45085</wp:posOffset>
                      </wp:positionV>
                      <wp:extent cx="1600200" cy="0"/>
                      <wp:effectExtent l="0" t="0" r="0" b="0"/>
                      <wp:wrapNone/>
                      <wp:docPr id="299695273"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742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5pt,3.55pt" to="16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" strokecolor="#4472c4 [3204]" strokeweight=".5pt">
                      <v:stroke joinstyle="miter"/>
                    </v:line>
                  </w:pict>
                </mc:Fallback>
              </mc:AlternateContent>
            </w:r>
            <w:r w:rsidR="0099560C" w:rsidRPr="00231024">
              <w:rPr>
                <w:sz w:val="24"/>
                <w:szCs w:val="24"/>
              </w:rPr>
              <w:t xml:space="preserve">Số: 01/TB </w:t>
            </w:r>
            <w:r w:rsidR="00CD13B3">
              <w:rPr>
                <w:sz w:val="24"/>
                <w:szCs w:val="24"/>
              </w:rPr>
              <w:t>-</w:t>
            </w:r>
            <w:r w:rsidR="00231024" w:rsidRPr="00231024">
              <w:rPr>
                <w:sz w:val="24"/>
                <w:szCs w:val="24"/>
              </w:rPr>
              <w:t xml:space="preserve"> THPTNT1</w:t>
            </w:r>
          </w:p>
        </w:tc>
        <w:tc>
          <w:tcPr>
            <w:tcW w:w="5245" w:type="dxa"/>
          </w:tcPr>
          <w:p w14:paraId="282062F0" w14:textId="77777777" w:rsidR="0099560C" w:rsidRPr="00231024" w:rsidRDefault="0099560C" w:rsidP="00E416D3">
            <w:pPr>
              <w:jc w:val="center"/>
              <w:rPr>
                <w:b/>
                <w:bCs/>
                <w:sz w:val="24"/>
                <w:szCs w:val="24"/>
              </w:rPr>
            </w:pPr>
            <w:r w:rsidRPr="00231024">
              <w:rPr>
                <w:b/>
                <w:bCs/>
                <w:sz w:val="24"/>
                <w:szCs w:val="24"/>
              </w:rPr>
              <w:t>CỘNG HOÀ XÃ HỘI CHỦ NGHĨA VIỆT NAM</w:t>
            </w:r>
          </w:p>
          <w:p w14:paraId="4FF9700D" w14:textId="77777777" w:rsidR="0099560C" w:rsidRPr="00231024" w:rsidRDefault="0099560C" w:rsidP="00E416D3">
            <w:pPr>
              <w:jc w:val="center"/>
              <w:rPr>
                <w:b/>
                <w:bCs/>
                <w:sz w:val="24"/>
                <w:szCs w:val="24"/>
              </w:rPr>
            </w:pPr>
            <w:r w:rsidRPr="00231024">
              <w:rPr>
                <w:b/>
                <w:bCs/>
                <w:sz w:val="24"/>
                <w:szCs w:val="24"/>
              </w:rPr>
              <w:t>Độc lập – Tự do – Hạnh phúc</w:t>
            </w:r>
          </w:p>
          <w:p w14:paraId="7D305E27" w14:textId="0C3E7249" w:rsidR="0099560C" w:rsidRPr="00231024" w:rsidRDefault="00E416D3" w:rsidP="005B3157">
            <w:pPr>
              <w:spacing w:before="240"/>
              <w:jc w:val="right"/>
              <w:rPr>
                <w:i/>
                <w:iCs/>
                <w:sz w:val="24"/>
                <w:szCs w:val="24"/>
              </w:rPr>
            </w:pPr>
            <w:r w:rsidRPr="00231024">
              <w:rPr>
                <w:i/>
                <w:iCs/>
                <w:noProof/>
                <w:sz w:val="24"/>
                <w:szCs w:val="24"/>
              </w:rPr>
              <mc:AlternateContent>
                <mc:Choice Requires="wps">
                  <w:drawing>
                    <wp:anchor distT="0" distB="0" distL="114300" distR="114300" simplePos="0" relativeHeight="251660288" behindDoc="0" locked="0" layoutInCell="1" allowOverlap="1" wp14:anchorId="70D33DD3" wp14:editId="3F9DA072">
                      <wp:simplePos x="0" y="0"/>
                      <wp:positionH relativeFrom="column">
                        <wp:posOffset>812800</wp:posOffset>
                      </wp:positionH>
                      <wp:positionV relativeFrom="paragraph">
                        <wp:posOffset>32385</wp:posOffset>
                      </wp:positionV>
                      <wp:extent cx="1498600" cy="0"/>
                      <wp:effectExtent l="0" t="0" r="0" b="0"/>
                      <wp:wrapNone/>
                      <wp:docPr id="44449487"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A4F1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2.55pt" to="1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ismwEAAJQDAAAOAAAAZHJzL2Uyb0RvYy54bWysU8tu2zAQvBfIPxC815KDIkgF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" strokecolor="#4472c4 [3204]" strokeweight=".5pt">
                      <v:stroke joinstyle="miter"/>
                    </v:line>
                  </w:pict>
                </mc:Fallback>
              </mc:AlternateContent>
            </w:r>
            <w:r w:rsidR="00231024" w:rsidRPr="00231024">
              <w:rPr>
                <w:i/>
                <w:iCs/>
                <w:sz w:val="24"/>
                <w:szCs w:val="24"/>
              </w:rPr>
              <w:t>Cuôr Đăng</w:t>
            </w:r>
            <w:r w:rsidR="0099560C" w:rsidRPr="00231024">
              <w:rPr>
                <w:i/>
                <w:iCs/>
                <w:sz w:val="24"/>
                <w:szCs w:val="24"/>
              </w:rPr>
              <w:t xml:space="preserve">, ngày </w:t>
            </w:r>
            <w:r w:rsidR="0022536C" w:rsidRPr="00231024">
              <w:rPr>
                <w:i/>
                <w:iCs/>
                <w:sz w:val="24"/>
                <w:szCs w:val="24"/>
              </w:rPr>
              <w:t>0</w:t>
            </w:r>
            <w:r w:rsidR="00231024" w:rsidRPr="00231024">
              <w:rPr>
                <w:i/>
                <w:iCs/>
                <w:sz w:val="24"/>
                <w:szCs w:val="24"/>
              </w:rPr>
              <w:t>4</w:t>
            </w:r>
            <w:r w:rsidR="0099560C" w:rsidRPr="00231024">
              <w:rPr>
                <w:i/>
                <w:iCs/>
                <w:sz w:val="24"/>
                <w:szCs w:val="24"/>
              </w:rPr>
              <w:t xml:space="preserve"> tháng 7 năm 202</w:t>
            </w:r>
            <w:r w:rsidR="0022536C" w:rsidRPr="00231024">
              <w:rPr>
                <w:i/>
                <w:iCs/>
                <w:sz w:val="24"/>
                <w:szCs w:val="24"/>
              </w:rPr>
              <w:t>5</w:t>
            </w:r>
          </w:p>
        </w:tc>
      </w:tr>
    </w:tbl>
    <w:p w14:paraId="16F731F0" w14:textId="77777777" w:rsidR="00E416D3" w:rsidRDefault="00E416D3"/>
    <w:p w14:paraId="7DEAC375" w14:textId="1D210630" w:rsidR="00332423" w:rsidRPr="00E416D3" w:rsidRDefault="0099560C" w:rsidP="00E416D3">
      <w:pPr>
        <w:jc w:val="center"/>
        <w:rPr>
          <w:b/>
          <w:bCs/>
        </w:rPr>
      </w:pPr>
      <w:r w:rsidRPr="00E416D3">
        <w:rPr>
          <w:b/>
          <w:bCs/>
        </w:rPr>
        <w:t>THÔNG BÁO</w:t>
      </w:r>
    </w:p>
    <w:p w14:paraId="3E4A656A" w14:textId="1D136F83" w:rsidR="0099560C" w:rsidRPr="00E416D3" w:rsidRDefault="0099560C" w:rsidP="00E416D3">
      <w:pPr>
        <w:jc w:val="center"/>
        <w:rPr>
          <w:b/>
          <w:bCs/>
        </w:rPr>
      </w:pPr>
      <w:r w:rsidRPr="00E416D3">
        <w:rPr>
          <w:b/>
          <w:bCs/>
        </w:rPr>
        <w:t xml:space="preserve">Về việc </w:t>
      </w:r>
      <w:r w:rsidR="00A75357" w:rsidRPr="00E416D3">
        <w:rPr>
          <w:b/>
          <w:bCs/>
        </w:rPr>
        <w:t xml:space="preserve">xác nhận nhập học và nộp hồ sơ bản gốc đối với thí sinh trúng tuyển vào lớp 10 của </w:t>
      </w:r>
      <w:r w:rsidR="00231024">
        <w:rPr>
          <w:b/>
          <w:bCs/>
        </w:rPr>
        <w:t>Trường THPT số 1 Nguyễn Trãi</w:t>
      </w:r>
      <w:r w:rsidR="00A75357" w:rsidRPr="00E416D3">
        <w:rPr>
          <w:b/>
          <w:bCs/>
        </w:rPr>
        <w:t>, năm học 202</w:t>
      </w:r>
      <w:r w:rsidR="0022536C">
        <w:rPr>
          <w:b/>
          <w:bCs/>
        </w:rPr>
        <w:t>5</w:t>
      </w:r>
      <w:r w:rsidR="00733D3E">
        <w:rPr>
          <w:b/>
          <w:bCs/>
        </w:rPr>
        <w:t xml:space="preserve"> – 2026</w:t>
      </w:r>
    </w:p>
    <w:p w14:paraId="1A87110A" w14:textId="43033080" w:rsidR="00A75357" w:rsidRDefault="00E416D3">
      <w:r>
        <w:rPr>
          <w:noProof/>
        </w:rPr>
        <mc:AlternateContent>
          <mc:Choice Requires="wps">
            <w:drawing>
              <wp:anchor distT="0" distB="0" distL="114300" distR="114300" simplePos="0" relativeHeight="251661312" behindDoc="0" locked="0" layoutInCell="1" allowOverlap="1" wp14:anchorId="6C6882E7" wp14:editId="1D46A31C">
                <wp:simplePos x="0" y="0"/>
                <wp:positionH relativeFrom="column">
                  <wp:posOffset>1186815</wp:posOffset>
                </wp:positionH>
                <wp:positionV relativeFrom="paragraph">
                  <wp:posOffset>67310</wp:posOffset>
                </wp:positionV>
                <wp:extent cx="3295650" cy="0"/>
                <wp:effectExtent l="0" t="0" r="0" b="0"/>
                <wp:wrapNone/>
                <wp:docPr id="1687753093" name="Straight Connector 3"/>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7E7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45pt,5.3pt" to="352.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asmQEAAIgDAAAOAAAAZHJzL2Uyb0RvYy54bWysU9uO0zAQfUfiHyy/06RFu4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" strokecolor="black [3200]" strokeweight=".5pt">
                <v:stroke joinstyle="miter"/>
              </v:line>
            </w:pict>
          </mc:Fallback>
        </mc:AlternateContent>
      </w:r>
    </w:p>
    <w:p w14:paraId="44B58BBC" w14:textId="2617AE1F" w:rsidR="00A75357" w:rsidRDefault="00A75357" w:rsidP="00E540CE">
      <w:pPr>
        <w:spacing w:line="312" w:lineRule="auto"/>
        <w:jc w:val="both"/>
      </w:pPr>
      <w:r>
        <w:tab/>
        <w:t xml:space="preserve">Thực hiện </w:t>
      </w:r>
      <w:r w:rsidR="004D3F4A">
        <w:t xml:space="preserve">Quyết định số: 687/QĐ – SGDĐT, ngày 30/6/2025 của Sở Giáo dục và Đào tạo Đắk Lắk về công bố điểm chuẩn và số lượng trúng tuyển Kỳ thi tuyển sinh vào lớp 10 trung học phổ thông năm học 2025 - </w:t>
      </w:r>
      <w:proofErr w:type="gramStart"/>
      <w:r w:rsidR="004D3F4A">
        <w:t>2026</w:t>
      </w:r>
      <w:r w:rsidR="000624C8">
        <w:t>;</w:t>
      </w:r>
      <w:proofErr w:type="gramEnd"/>
    </w:p>
    <w:p w14:paraId="6EB883ED" w14:textId="511110A0" w:rsidR="00D26160" w:rsidRDefault="00D26160" w:rsidP="00E540CE">
      <w:pPr>
        <w:spacing w:line="312" w:lineRule="auto"/>
        <w:jc w:val="both"/>
      </w:pPr>
      <w:r>
        <w:tab/>
        <w:t xml:space="preserve">Thực hiện </w:t>
      </w:r>
      <w:r w:rsidR="00772D82">
        <w:t>Công văn</w:t>
      </w:r>
      <w:r>
        <w:t xml:space="preserve"> số 13/SGDĐT-QLCL-CNTT ngày 03/7/2025 của Sở GD&amp;ĐT Đắk Lắk về việc thu hồ sơ học sinh trúng tuyển vào 10 năm học 2025-2026.</w:t>
      </w:r>
    </w:p>
    <w:p w14:paraId="4F1633A4" w14:textId="6D8EED1D" w:rsidR="00D216C7" w:rsidRDefault="000624C8" w:rsidP="00E540CE">
      <w:pPr>
        <w:spacing w:line="312" w:lineRule="auto"/>
        <w:jc w:val="both"/>
      </w:pPr>
      <w:r>
        <w:tab/>
      </w:r>
      <w:r w:rsidR="00231024">
        <w:t>Trường THPT số 1 Nguyễn Trãi</w:t>
      </w:r>
      <w:r>
        <w:t xml:space="preserve"> thông báo tới toàn thể </w:t>
      </w:r>
      <w:r w:rsidRPr="00E540CE">
        <w:rPr>
          <w:b/>
          <w:bCs/>
        </w:rPr>
        <w:t>thí sinh đã trúng tuyển</w:t>
      </w:r>
      <w:r>
        <w:t xml:space="preserve"> vào lớp 10</w:t>
      </w:r>
      <w:r w:rsidR="00F3327F">
        <w:t xml:space="preserve"> (</w:t>
      </w:r>
      <w:r w:rsidR="00F3327F" w:rsidRPr="00E540CE">
        <w:rPr>
          <w:b/>
          <w:bCs/>
          <w:i/>
          <w:iCs/>
        </w:rPr>
        <w:t>có danh sách đính kèm</w:t>
      </w:r>
      <w:r w:rsidR="00F3327F">
        <w:t>)</w:t>
      </w:r>
      <w:r>
        <w:t>, năm học 202</w:t>
      </w:r>
      <w:r w:rsidR="0083404A">
        <w:t>5</w:t>
      </w:r>
      <w:r>
        <w:t xml:space="preserve"> </w:t>
      </w:r>
      <w:r w:rsidR="00CD13B3">
        <w:t>-</w:t>
      </w:r>
      <w:r>
        <w:t xml:space="preserve"> 202</w:t>
      </w:r>
      <w:r w:rsidR="0083404A">
        <w:t>6</w:t>
      </w:r>
      <w:r>
        <w:t xml:space="preserve"> </w:t>
      </w:r>
      <w:r w:rsidR="00D216C7" w:rsidRPr="00E540CE">
        <w:rPr>
          <w:b/>
          <w:bCs/>
        </w:rPr>
        <w:t>trực tiếp đến trường</w:t>
      </w:r>
      <w:r w:rsidR="00D216C7">
        <w:t xml:space="preserve"> để</w:t>
      </w:r>
      <w:r w:rsidR="00BA30E1">
        <w:t xml:space="preserve"> </w:t>
      </w:r>
      <w:r w:rsidR="00D64DDF">
        <w:t xml:space="preserve">xác nhận nhập học và </w:t>
      </w:r>
      <w:r w:rsidR="00BA30E1">
        <w:t>nộp hồ sơ bản gốc. Cụ thể:</w:t>
      </w:r>
    </w:p>
    <w:p w14:paraId="39C81DFC" w14:textId="4C297284" w:rsidR="00334720" w:rsidRDefault="00BA30E1" w:rsidP="00E540CE">
      <w:pPr>
        <w:spacing w:line="312" w:lineRule="auto"/>
        <w:ind w:firstLine="720"/>
        <w:jc w:val="both"/>
      </w:pPr>
      <w:r w:rsidRPr="00805DE0">
        <w:rPr>
          <w:b/>
          <w:bCs/>
        </w:rPr>
        <w:t>1. Thời gian</w:t>
      </w:r>
      <w:r w:rsidR="00CD13B3">
        <w:rPr>
          <w:b/>
          <w:bCs/>
        </w:rPr>
        <w:t xml:space="preserve"> làm việc</w:t>
      </w:r>
      <w:r>
        <w:t xml:space="preserve">: </w:t>
      </w:r>
      <w:r w:rsidR="00334720">
        <w:t>Buổi sáng7h30’; buổi chiều từ 14h00</w:t>
      </w:r>
      <w:r w:rsidR="00CD13B3">
        <w:t>’</w:t>
      </w:r>
    </w:p>
    <w:p w14:paraId="4FD09A01" w14:textId="572C2268" w:rsidR="00CD13B3" w:rsidRDefault="00470226" w:rsidP="00E540CE">
      <w:pPr>
        <w:spacing w:line="312" w:lineRule="auto"/>
        <w:ind w:firstLine="720"/>
        <w:jc w:val="both"/>
      </w:pPr>
      <w:r>
        <w:rPr>
          <w:b/>
          <w:bCs/>
        </w:rPr>
        <w:t>2.</w:t>
      </w:r>
      <w:r w:rsidR="00334720" w:rsidRPr="00CD13B3">
        <w:rPr>
          <w:b/>
          <w:bCs/>
        </w:rPr>
        <w:t xml:space="preserve"> </w:t>
      </w:r>
      <w:r w:rsidR="00D4123E">
        <w:rPr>
          <w:b/>
          <w:bCs/>
        </w:rPr>
        <w:t>Nộp hồ sơ trực tiếp</w:t>
      </w:r>
      <w:r w:rsidR="00334720">
        <w:t>:</w:t>
      </w:r>
    </w:p>
    <w:p w14:paraId="20CB3E0A" w14:textId="14D5A65B" w:rsidR="00CD13B3" w:rsidRDefault="00470226" w:rsidP="00E540CE">
      <w:pPr>
        <w:spacing w:line="312" w:lineRule="auto"/>
        <w:ind w:firstLine="720"/>
        <w:jc w:val="both"/>
      </w:pPr>
      <w:r>
        <w:t>2.</w:t>
      </w:r>
      <w:r w:rsidR="00CD13B3">
        <w:t xml:space="preserve">1. </w:t>
      </w:r>
      <w:r w:rsidR="00CD13B3" w:rsidRPr="00CD13B3">
        <w:rPr>
          <w:b/>
          <w:bCs/>
        </w:rPr>
        <w:t>Thời gian</w:t>
      </w:r>
      <w:r w:rsidR="00CD13B3">
        <w:t xml:space="preserve">: </w:t>
      </w:r>
      <w:r w:rsidR="0078043C">
        <w:t xml:space="preserve">03 </w:t>
      </w:r>
      <w:r w:rsidR="00CD13B3">
        <w:t xml:space="preserve">ngày </w:t>
      </w:r>
      <w:r w:rsidR="0078043C">
        <w:t xml:space="preserve">từ ngày </w:t>
      </w:r>
      <w:r w:rsidR="00D26160">
        <w:t>08</w:t>
      </w:r>
      <w:r w:rsidR="0078043C">
        <w:t xml:space="preserve"> đến ngày </w:t>
      </w:r>
      <w:r w:rsidR="00D26160">
        <w:t>10</w:t>
      </w:r>
      <w:r w:rsidR="001856F5">
        <w:t>/7/202</w:t>
      </w:r>
      <w:r w:rsidR="00991A46">
        <w:t>5</w:t>
      </w:r>
      <w:r w:rsidR="00334720">
        <w:t>.</w:t>
      </w:r>
    </w:p>
    <w:p w14:paraId="7986720D" w14:textId="4DDDCC47" w:rsidR="001856F5" w:rsidRDefault="00470226" w:rsidP="00E540CE">
      <w:pPr>
        <w:spacing w:line="312" w:lineRule="auto"/>
        <w:ind w:firstLine="720"/>
        <w:jc w:val="both"/>
      </w:pPr>
      <w:r>
        <w:t>2.</w:t>
      </w:r>
      <w:r w:rsidR="00CD13B3">
        <w:t xml:space="preserve">2. </w:t>
      </w:r>
      <w:r w:rsidR="001856F5" w:rsidRPr="00805DE0">
        <w:rPr>
          <w:b/>
          <w:bCs/>
        </w:rPr>
        <w:t>Địa điểm</w:t>
      </w:r>
      <w:r w:rsidR="001856F5">
        <w:t xml:space="preserve">: </w:t>
      </w:r>
      <w:r w:rsidR="00231024">
        <w:t>Trường THPT số 1 Nguyễn Trãi</w:t>
      </w:r>
      <w:r w:rsidR="001856F5">
        <w:t xml:space="preserve">, xã </w:t>
      </w:r>
      <w:r w:rsidR="005B3157" w:rsidRPr="005B3157">
        <w:t>Cuôr Đăng</w:t>
      </w:r>
      <w:r w:rsidR="001856F5">
        <w:t>, tỉnh Đắk Lắk</w:t>
      </w:r>
      <w:r w:rsidR="00D64DDF">
        <w:t>.</w:t>
      </w:r>
    </w:p>
    <w:p w14:paraId="43A35110" w14:textId="061C4C1B" w:rsidR="001856F5" w:rsidRDefault="00470226" w:rsidP="00E540CE">
      <w:pPr>
        <w:spacing w:line="312" w:lineRule="auto"/>
        <w:ind w:firstLine="720"/>
        <w:jc w:val="both"/>
        <w:rPr>
          <w:b/>
          <w:bCs/>
        </w:rPr>
      </w:pPr>
      <w:r>
        <w:t>2.</w:t>
      </w:r>
      <w:r w:rsidR="00CD13B3">
        <w:t>3.</w:t>
      </w:r>
      <w:r w:rsidR="001856F5" w:rsidRPr="00CD13B3">
        <w:t xml:space="preserve"> </w:t>
      </w:r>
      <w:r w:rsidR="00346B3D" w:rsidRPr="00805DE0">
        <w:rPr>
          <w:b/>
          <w:bCs/>
        </w:rPr>
        <w:t>Hồ sơ nộp gồm có:</w:t>
      </w:r>
    </w:p>
    <w:p w14:paraId="7BC52321" w14:textId="46306971" w:rsidR="006000DC" w:rsidRPr="006000DC" w:rsidRDefault="006000DC" w:rsidP="00E540CE">
      <w:pPr>
        <w:spacing w:line="312" w:lineRule="auto"/>
        <w:ind w:firstLine="720"/>
        <w:jc w:val="both"/>
      </w:pPr>
      <w:r w:rsidRPr="006000DC">
        <w:tab/>
      </w:r>
      <w:bookmarkStart w:id="0" w:name="_Hlk202797460"/>
      <w:r w:rsidRPr="006000DC">
        <w:t>- Phiếu đăng ký</w:t>
      </w:r>
    </w:p>
    <w:p w14:paraId="2340CE11" w14:textId="11A229C1" w:rsidR="00346B3D" w:rsidRDefault="00346B3D" w:rsidP="00805DE0">
      <w:pPr>
        <w:spacing w:line="312" w:lineRule="auto"/>
        <w:ind w:firstLine="1440"/>
        <w:jc w:val="both"/>
      </w:pPr>
      <w:r>
        <w:t xml:space="preserve">- </w:t>
      </w:r>
      <w:r w:rsidR="00A6367B">
        <w:t>Bản sao Giấy khai sinh hợp lệ</w:t>
      </w:r>
      <w:r w:rsidR="00D376DB">
        <w:t>.</w:t>
      </w:r>
    </w:p>
    <w:p w14:paraId="097EEFFB" w14:textId="152888F0" w:rsidR="00A6367B" w:rsidRDefault="00A6367B" w:rsidP="00805DE0">
      <w:pPr>
        <w:spacing w:line="312" w:lineRule="auto"/>
        <w:ind w:firstLine="1440"/>
        <w:jc w:val="both"/>
      </w:pPr>
      <w:r>
        <w:t xml:space="preserve">- </w:t>
      </w:r>
      <w:r w:rsidR="00E620F1">
        <w:t>Giấy chứng nhận tốt nghiệp trung học cơ sở tạm thời hoặc bản sao bằng tốt nghiệp trung học cơ sở</w:t>
      </w:r>
      <w:r w:rsidR="00D376DB">
        <w:t>.</w:t>
      </w:r>
    </w:p>
    <w:p w14:paraId="0211351A" w14:textId="279BAF2E" w:rsidR="00E620F1" w:rsidRDefault="00E620F1" w:rsidP="00805DE0">
      <w:pPr>
        <w:spacing w:line="312" w:lineRule="auto"/>
        <w:ind w:firstLine="1440"/>
        <w:jc w:val="both"/>
      </w:pPr>
      <w:r>
        <w:t>- Học bạ cấp trung học cơ sở (</w:t>
      </w:r>
      <w:r w:rsidRPr="00805DE0">
        <w:rPr>
          <w:b/>
          <w:bCs/>
          <w:i/>
          <w:iCs/>
        </w:rPr>
        <w:t>bản chính</w:t>
      </w:r>
      <w:r>
        <w:t>)</w:t>
      </w:r>
    </w:p>
    <w:p w14:paraId="74169C4E" w14:textId="77777777" w:rsidR="00D4123E" w:rsidRDefault="003F0C63" w:rsidP="00805DE0">
      <w:pPr>
        <w:spacing w:line="312" w:lineRule="auto"/>
        <w:ind w:firstLine="1440"/>
        <w:jc w:val="both"/>
      </w:pPr>
      <w:r>
        <w:t>- Giấy xác nhận chế độ ưu tiên (nếu có</w:t>
      </w:r>
      <w:r w:rsidR="00D4123E">
        <w:t>)</w:t>
      </w:r>
    </w:p>
    <w:p w14:paraId="7D6B55F6" w14:textId="115B3BED" w:rsidR="00097DEC" w:rsidRDefault="00754C6C" w:rsidP="00805DE0">
      <w:pPr>
        <w:spacing w:line="312" w:lineRule="auto"/>
        <w:ind w:firstLine="1440"/>
        <w:jc w:val="both"/>
      </w:pPr>
      <w:r>
        <w:t>- Bản photo Căn cước hoặc C</w:t>
      </w:r>
      <w:r w:rsidR="000F7538">
        <w:t>ă</w:t>
      </w:r>
      <w:r>
        <w:t xml:space="preserve">n cước công </w:t>
      </w:r>
      <w:proofErr w:type="gramStart"/>
      <w:r>
        <w:t>dân</w:t>
      </w:r>
      <w:r w:rsidR="00097DEC">
        <w:t>;</w:t>
      </w:r>
      <w:proofErr w:type="gramEnd"/>
    </w:p>
    <w:p w14:paraId="1BB98601" w14:textId="5CA2C0D3" w:rsidR="008D2FB2" w:rsidRDefault="00097DEC" w:rsidP="008D2FB2">
      <w:pPr>
        <w:spacing w:line="312" w:lineRule="auto"/>
        <w:ind w:firstLine="1440"/>
        <w:jc w:val="both"/>
      </w:pPr>
      <w:r>
        <w:t>- File ảnh chân dung 4x6</w:t>
      </w:r>
      <w:r w:rsidR="00CD13B3">
        <w:t xml:space="preserve"> (chụp </w:t>
      </w:r>
      <w:r w:rsidR="00F371BE">
        <w:t>từ tháng 01 đến tháng 6/2025)</w:t>
      </w:r>
      <w:r>
        <w:t>.</w:t>
      </w:r>
      <w:r w:rsidR="008D2FB2">
        <w:t xml:space="preserve"> Nộp tại: </w:t>
      </w:r>
      <w:hyperlink r:id="rId4" w:history="1">
        <w:r w:rsidR="008D2FB2" w:rsidRPr="00105FE2">
          <w:rPr>
            <w:rStyle w:val="Hyperlink"/>
          </w:rPr>
          <w:t>https://bit.ly/hsnhaphoc</w:t>
        </w:r>
      </w:hyperlink>
    </w:p>
    <w:bookmarkEnd w:id="0"/>
    <w:p w14:paraId="4AAA4BE4" w14:textId="55B7212D" w:rsidR="0068728E" w:rsidRPr="00091245" w:rsidRDefault="0068728E" w:rsidP="00B86CDB">
      <w:pPr>
        <w:spacing w:line="312" w:lineRule="auto"/>
        <w:rPr>
          <w:b/>
          <w:bCs/>
          <w:i/>
          <w:iCs/>
          <w:color w:val="000000" w:themeColor="text1"/>
        </w:rPr>
      </w:pPr>
      <w:r w:rsidRPr="00091245">
        <w:rPr>
          <w:b/>
          <w:bCs/>
          <w:i/>
          <w:iCs/>
          <w:color w:val="000000" w:themeColor="text1"/>
        </w:rPr>
        <w:t>Lưu ý</w:t>
      </w:r>
      <w:r w:rsidRPr="00091245">
        <w:rPr>
          <w:b/>
          <w:bCs/>
          <w:color w:val="000000" w:themeColor="text1"/>
        </w:rPr>
        <w:t>:</w:t>
      </w:r>
      <w:r w:rsidR="00B86CDB" w:rsidRPr="00091245">
        <w:rPr>
          <w:b/>
          <w:bCs/>
          <w:color w:val="000000" w:themeColor="text1"/>
        </w:rPr>
        <w:tab/>
        <w:t xml:space="preserve">+ </w:t>
      </w:r>
      <w:r w:rsidR="00B86CDB" w:rsidRPr="00091245">
        <w:rPr>
          <w:b/>
          <w:bCs/>
          <w:i/>
          <w:iCs/>
          <w:color w:val="000000" w:themeColor="text1"/>
        </w:rPr>
        <w:t>T</w:t>
      </w:r>
      <w:r w:rsidRPr="00091245">
        <w:rPr>
          <w:b/>
          <w:bCs/>
          <w:i/>
          <w:iCs/>
          <w:color w:val="000000" w:themeColor="text1"/>
        </w:rPr>
        <w:t xml:space="preserve">ất cả hồ sơ bỏ trong 01 bì </w:t>
      </w:r>
      <w:r w:rsidR="008A5C3D" w:rsidRPr="00091245">
        <w:rPr>
          <w:b/>
          <w:bCs/>
          <w:i/>
          <w:iCs/>
          <w:color w:val="000000" w:themeColor="text1"/>
        </w:rPr>
        <w:t>hồ sơ</w:t>
      </w:r>
      <w:r w:rsidR="00334720" w:rsidRPr="00091245">
        <w:rPr>
          <w:b/>
          <w:bCs/>
          <w:i/>
          <w:iCs/>
          <w:color w:val="000000" w:themeColor="text1"/>
        </w:rPr>
        <w:t xml:space="preserve"> ghi </w:t>
      </w:r>
      <w:r w:rsidR="00334720" w:rsidRPr="00091245">
        <w:rPr>
          <w:b/>
          <w:bCs/>
          <w:i/>
          <w:iCs/>
          <w:color w:val="EE0000"/>
        </w:rPr>
        <w:t>số thứ tự</w:t>
      </w:r>
      <w:r w:rsidR="00334720" w:rsidRPr="00091245">
        <w:rPr>
          <w:b/>
          <w:bCs/>
          <w:i/>
          <w:iCs/>
          <w:color w:val="000000" w:themeColor="text1"/>
        </w:rPr>
        <w:t xml:space="preserve"> theo ds </w:t>
      </w:r>
      <w:r w:rsidR="006000DC" w:rsidRPr="00091245">
        <w:rPr>
          <w:b/>
          <w:bCs/>
          <w:i/>
          <w:iCs/>
          <w:color w:val="000000" w:themeColor="text1"/>
        </w:rPr>
        <w:t xml:space="preserve">đã </w:t>
      </w:r>
      <w:r w:rsidR="00334720" w:rsidRPr="00091245">
        <w:rPr>
          <w:b/>
          <w:bCs/>
          <w:i/>
          <w:iCs/>
          <w:color w:val="000000" w:themeColor="text1"/>
        </w:rPr>
        <w:t>niêm yết</w:t>
      </w:r>
    </w:p>
    <w:p w14:paraId="30C3C6C0" w14:textId="7489FB4F" w:rsidR="00091245" w:rsidRPr="00091245" w:rsidRDefault="00091245" w:rsidP="00091245">
      <w:pPr>
        <w:spacing w:line="312" w:lineRule="auto"/>
        <w:ind w:firstLine="720"/>
        <w:jc w:val="both"/>
      </w:pPr>
      <w:r>
        <w:t>2.4.</w:t>
      </w:r>
      <w:r w:rsidRPr="00CD13B3">
        <w:t xml:space="preserve"> </w:t>
      </w:r>
      <w:r>
        <w:t>Nộp phiếu đăng ký chọn tổ hợp</w:t>
      </w:r>
      <w:r w:rsidRPr="00805DE0">
        <w:rPr>
          <w:b/>
          <w:bCs/>
        </w:rPr>
        <w:t>:</w:t>
      </w:r>
      <w:r>
        <w:t xml:space="preserve"> trước 16g00 ngày 11/7/2025</w:t>
      </w:r>
    </w:p>
    <w:p w14:paraId="7D064B8A" w14:textId="719C95E1" w:rsidR="00754C6C" w:rsidRDefault="00754C6C" w:rsidP="00D4123E">
      <w:pPr>
        <w:spacing w:line="312" w:lineRule="auto"/>
        <w:ind w:firstLine="720"/>
        <w:jc w:val="both"/>
        <w:rPr>
          <w:b/>
          <w:bCs/>
        </w:rPr>
      </w:pPr>
      <w:r>
        <w:t xml:space="preserve">Yêu cầu thí sinh </w:t>
      </w:r>
      <w:r w:rsidR="00A75C1F">
        <w:t xml:space="preserve">đến làm thủ tục nhập học đúng thời hạn và nộp đầy đủ các loại hồ sơ theo quy định. </w:t>
      </w:r>
      <w:r w:rsidR="008F1EDA" w:rsidRPr="00F22857">
        <w:rPr>
          <w:b/>
          <w:bCs/>
        </w:rPr>
        <w:t>Trường không nhận hồ sơ thiếu và không giải quyết những trường hợp xác nhận nhập học muộn so với thời gian quy định</w:t>
      </w:r>
      <w:r w:rsidR="00F22857">
        <w:rPr>
          <w:b/>
          <w:bCs/>
        </w:rPr>
        <w:t>.</w:t>
      </w:r>
    </w:p>
    <w:p w14:paraId="637EE4B6" w14:textId="77777777" w:rsidR="00D4123E" w:rsidRPr="00D4123E" w:rsidRDefault="00D4123E" w:rsidP="00D4123E">
      <w:pPr>
        <w:spacing w:line="312" w:lineRule="auto"/>
        <w:ind w:firstLine="720"/>
        <w:jc w:val="both"/>
        <w:rPr>
          <w:b/>
          <w:bC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805DE0" w14:paraId="01627235" w14:textId="77777777" w:rsidTr="006000DC">
        <w:tc>
          <w:tcPr>
            <w:tcW w:w="2694" w:type="dxa"/>
          </w:tcPr>
          <w:p w14:paraId="3626F025" w14:textId="083D678F" w:rsidR="006000DC" w:rsidRPr="006000DC" w:rsidRDefault="006000DC" w:rsidP="006000DC">
            <w:pPr>
              <w:jc w:val="center"/>
              <w:rPr>
                <w:sz w:val="20"/>
                <w:szCs w:val="16"/>
              </w:rPr>
            </w:pPr>
            <w:proofErr w:type="gramStart"/>
            <w:r w:rsidRPr="006000DC">
              <w:rPr>
                <w:sz w:val="20"/>
                <w:szCs w:val="16"/>
              </w:rPr>
              <w:t>Mã</w:t>
            </w:r>
            <w:proofErr w:type="gramEnd"/>
            <w:r w:rsidRPr="006000DC">
              <w:rPr>
                <w:sz w:val="20"/>
                <w:szCs w:val="16"/>
              </w:rPr>
              <w:t xml:space="preserve"> QR</w:t>
            </w:r>
            <w:r w:rsidR="000D05A8">
              <w:rPr>
                <w:sz w:val="20"/>
                <w:szCs w:val="16"/>
              </w:rPr>
              <w:t xml:space="preserve"> </w:t>
            </w:r>
          </w:p>
          <w:p w14:paraId="4C65F4AC" w14:textId="1E797FC2" w:rsidR="00805DE0" w:rsidRDefault="00D4123E" w:rsidP="006000DC">
            <w:pPr>
              <w:jc w:val="center"/>
            </w:pPr>
            <w:r>
              <w:rPr>
                <w:noProof/>
              </w:rPr>
              <w:lastRenderedPageBreak/>
              <w:drawing>
                <wp:inline distT="0" distB="0" distL="0" distR="0" wp14:anchorId="62B16CD0" wp14:editId="6EE44DC6">
                  <wp:extent cx="1360805" cy="1219200"/>
                  <wp:effectExtent l="0" t="0" r="0" b="0"/>
                  <wp:docPr id="896736507" name="Picture 4" descr="A qr code with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36507" name="Picture 4" descr="A qr code with green squares&#10;&#10;AI-generated content may be incorrect."/>
                          <pic:cNvPicPr/>
                        </pic:nvPicPr>
                        <pic:blipFill rotWithShape="1">
                          <a:blip r:embed="rId5" cstate="print">
                            <a:extLst>
                              <a:ext uri="{28A0092B-C50C-407E-A947-70E740481C1C}">
                                <a14:useLocalDpi xmlns:a14="http://schemas.microsoft.com/office/drawing/2010/main" val="0"/>
                              </a:ext>
                            </a:extLst>
                          </a:blip>
                          <a:srcRect t="5600" b="4806"/>
                          <a:stretch>
                            <a:fillRect/>
                          </a:stretch>
                        </pic:blipFill>
                        <pic:spPr bwMode="auto">
                          <a:xfrm>
                            <a:off x="0" y="0"/>
                            <a:ext cx="1360805" cy="1219200"/>
                          </a:xfrm>
                          <a:prstGeom prst="rect">
                            <a:avLst/>
                          </a:prstGeom>
                          <a:ln>
                            <a:noFill/>
                          </a:ln>
                          <a:extLst>
                            <a:ext uri="{53640926-AAD7-44D8-BBD7-CCE9431645EC}">
                              <a14:shadowObscured xmlns:a14="http://schemas.microsoft.com/office/drawing/2010/main"/>
                            </a:ext>
                          </a:extLst>
                        </pic:spPr>
                      </pic:pic>
                    </a:graphicData>
                  </a:graphic>
                </wp:inline>
              </w:drawing>
            </w:r>
          </w:p>
        </w:tc>
        <w:tc>
          <w:tcPr>
            <w:tcW w:w="6804" w:type="dxa"/>
          </w:tcPr>
          <w:p w14:paraId="3E09E44D" w14:textId="62BA2D90" w:rsidR="00805DE0" w:rsidRPr="00805DE0" w:rsidRDefault="00B86CDB" w:rsidP="006000DC">
            <w:pPr>
              <w:jc w:val="center"/>
              <w:rPr>
                <w:b/>
                <w:bCs/>
              </w:rPr>
            </w:pPr>
            <w:r>
              <w:rPr>
                <w:b/>
                <w:bCs/>
              </w:rPr>
              <w:lastRenderedPageBreak/>
              <w:t>PHÓ HT PHỤ TRÁCH</w:t>
            </w:r>
          </w:p>
          <w:p w14:paraId="316D6C32" w14:textId="7E9C3031" w:rsidR="00805DE0" w:rsidRPr="004E6755" w:rsidRDefault="00693F8D" w:rsidP="006000DC">
            <w:pPr>
              <w:jc w:val="center"/>
              <w:rPr>
                <w:i/>
                <w:iCs/>
              </w:rPr>
            </w:pPr>
            <w:r w:rsidRPr="004E6755">
              <w:t>(</w:t>
            </w:r>
            <w:r w:rsidRPr="004E6755">
              <w:rPr>
                <w:i/>
                <w:iCs/>
              </w:rPr>
              <w:t>đã ký</w:t>
            </w:r>
            <w:r w:rsidRPr="004E6755">
              <w:t>)</w:t>
            </w:r>
          </w:p>
          <w:p w14:paraId="1E94A52A" w14:textId="77777777" w:rsidR="00805DE0" w:rsidRDefault="00805DE0" w:rsidP="006000DC">
            <w:pPr>
              <w:jc w:val="center"/>
              <w:rPr>
                <w:b/>
                <w:bCs/>
              </w:rPr>
            </w:pPr>
          </w:p>
          <w:p w14:paraId="7E68466B" w14:textId="2302B843" w:rsidR="00805DE0" w:rsidRDefault="00B86CDB" w:rsidP="006000DC">
            <w:pPr>
              <w:jc w:val="center"/>
            </w:pPr>
            <w:r>
              <w:t>Lộ Quốc Thái</w:t>
            </w:r>
          </w:p>
        </w:tc>
      </w:tr>
    </w:tbl>
    <w:p w14:paraId="61A26014" w14:textId="71B74DDD" w:rsidR="00805DE0" w:rsidRDefault="00805DE0" w:rsidP="00B86CDB">
      <w:pPr>
        <w:spacing w:line="312" w:lineRule="auto"/>
        <w:jc w:val="both"/>
      </w:pPr>
    </w:p>
    <w:sectPr w:rsidR="00805DE0" w:rsidSect="00F371BE">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0C"/>
    <w:rsid w:val="000624C8"/>
    <w:rsid w:val="000740A8"/>
    <w:rsid w:val="000837DB"/>
    <w:rsid w:val="00091245"/>
    <w:rsid w:val="00097DEC"/>
    <w:rsid w:val="000D05A8"/>
    <w:rsid w:val="000F7538"/>
    <w:rsid w:val="001622AD"/>
    <w:rsid w:val="0018290F"/>
    <w:rsid w:val="001856F5"/>
    <w:rsid w:val="0022536C"/>
    <w:rsid w:val="00231024"/>
    <w:rsid w:val="002351A6"/>
    <w:rsid w:val="00296092"/>
    <w:rsid w:val="00332423"/>
    <w:rsid w:val="00334720"/>
    <w:rsid w:val="00346B3D"/>
    <w:rsid w:val="003F0C63"/>
    <w:rsid w:val="004607FE"/>
    <w:rsid w:val="004614A6"/>
    <w:rsid w:val="00470226"/>
    <w:rsid w:val="004D3F4A"/>
    <w:rsid w:val="004E6755"/>
    <w:rsid w:val="005004E8"/>
    <w:rsid w:val="00512CAF"/>
    <w:rsid w:val="00567EBB"/>
    <w:rsid w:val="005B3157"/>
    <w:rsid w:val="005B66F6"/>
    <w:rsid w:val="006000DC"/>
    <w:rsid w:val="00634AE0"/>
    <w:rsid w:val="006633B3"/>
    <w:rsid w:val="0068728E"/>
    <w:rsid w:val="00693F8D"/>
    <w:rsid w:val="00725347"/>
    <w:rsid w:val="00733D3E"/>
    <w:rsid w:val="00754C6C"/>
    <w:rsid w:val="00772D82"/>
    <w:rsid w:val="0078043C"/>
    <w:rsid w:val="007F4B84"/>
    <w:rsid w:val="00805DE0"/>
    <w:rsid w:val="00807F61"/>
    <w:rsid w:val="0083404A"/>
    <w:rsid w:val="00855093"/>
    <w:rsid w:val="008A5C3D"/>
    <w:rsid w:val="008D2FB2"/>
    <w:rsid w:val="008F1EDA"/>
    <w:rsid w:val="00991A46"/>
    <w:rsid w:val="0099560C"/>
    <w:rsid w:val="00A40A0B"/>
    <w:rsid w:val="00A6367B"/>
    <w:rsid w:val="00A75357"/>
    <w:rsid w:val="00A75C1F"/>
    <w:rsid w:val="00A9155D"/>
    <w:rsid w:val="00B00228"/>
    <w:rsid w:val="00B3532C"/>
    <w:rsid w:val="00B36D83"/>
    <w:rsid w:val="00B40DF0"/>
    <w:rsid w:val="00B5065C"/>
    <w:rsid w:val="00B86CDB"/>
    <w:rsid w:val="00BA30E1"/>
    <w:rsid w:val="00BE2557"/>
    <w:rsid w:val="00CD13B3"/>
    <w:rsid w:val="00CD2DE6"/>
    <w:rsid w:val="00D216C7"/>
    <w:rsid w:val="00D26160"/>
    <w:rsid w:val="00D2738F"/>
    <w:rsid w:val="00D376DB"/>
    <w:rsid w:val="00D4123E"/>
    <w:rsid w:val="00D64DDF"/>
    <w:rsid w:val="00D67F42"/>
    <w:rsid w:val="00E21475"/>
    <w:rsid w:val="00E416D3"/>
    <w:rsid w:val="00E540CE"/>
    <w:rsid w:val="00E620F1"/>
    <w:rsid w:val="00E92F1F"/>
    <w:rsid w:val="00F05779"/>
    <w:rsid w:val="00F22857"/>
    <w:rsid w:val="00F3327F"/>
    <w:rsid w:val="00F3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2CA0"/>
  <w15:chartTrackingRefBased/>
  <w15:docId w15:val="{AB79AA8C-3504-48D2-AF49-A688FD00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6C7"/>
    <w:pPr>
      <w:ind w:left="720"/>
      <w:contextualSpacing/>
    </w:pPr>
  </w:style>
  <w:style w:type="character" w:styleId="Hyperlink">
    <w:name w:val="Hyperlink"/>
    <w:basedOn w:val="DefaultParagraphFont"/>
    <w:uiPriority w:val="99"/>
    <w:unhideWhenUsed/>
    <w:rsid w:val="00BE2557"/>
    <w:rPr>
      <w:color w:val="0563C1" w:themeColor="hyperlink"/>
      <w:u w:val="single"/>
    </w:rPr>
  </w:style>
  <w:style w:type="character" w:styleId="UnresolvedMention">
    <w:name w:val="Unresolved Mention"/>
    <w:basedOn w:val="DefaultParagraphFont"/>
    <w:uiPriority w:val="99"/>
    <w:semiHidden/>
    <w:unhideWhenUsed/>
    <w:rsid w:val="00BE2557"/>
    <w:rPr>
      <w:color w:val="605E5C"/>
      <w:shd w:val="clear" w:color="auto" w:fill="E1DFDD"/>
    </w:rPr>
  </w:style>
  <w:style w:type="character" w:styleId="FollowedHyperlink">
    <w:name w:val="FollowedHyperlink"/>
    <w:basedOn w:val="DefaultParagraphFont"/>
    <w:uiPriority w:val="99"/>
    <w:semiHidden/>
    <w:unhideWhenUsed/>
    <w:rsid w:val="008D2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it.ly/hsnhaph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Thái Lộ</cp:lastModifiedBy>
  <cp:revision>13</cp:revision>
  <cp:lastPrinted>2025-07-07T01:41:00Z</cp:lastPrinted>
  <dcterms:created xsi:type="dcterms:W3CDTF">2025-07-07T08:50:00Z</dcterms:created>
  <dcterms:modified xsi:type="dcterms:W3CDTF">2025-07-07T14:54:00Z</dcterms:modified>
</cp:coreProperties>
</file>